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5D9A9" w14:textId="77777777" w:rsidR="000B24AF" w:rsidRPr="002A38EF" w:rsidRDefault="00956BE0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2A38EF">
        <w:rPr>
          <w:rFonts w:asciiTheme="minorHAnsi" w:hAnsiTheme="minorHAnsi"/>
          <w:b/>
          <w:sz w:val="28"/>
          <w:szCs w:val="28"/>
        </w:rPr>
        <w:t>Книги, рекомендуемые к прочтению:</w:t>
      </w:r>
    </w:p>
    <w:p w14:paraId="095BEC49" w14:textId="77777777" w:rsidR="00956BE0" w:rsidRPr="002A38EF" w:rsidRDefault="00956BE0">
      <w:pPr>
        <w:rPr>
          <w:rFonts w:asciiTheme="minorHAnsi" w:hAnsiTheme="minorHAnsi"/>
          <w:b/>
          <w:sz w:val="28"/>
          <w:szCs w:val="28"/>
        </w:rPr>
      </w:pPr>
    </w:p>
    <w:p w14:paraId="26844F5D" w14:textId="77777777" w:rsidR="00956BE0" w:rsidRPr="002A38EF" w:rsidRDefault="00956BE0" w:rsidP="00956BE0">
      <w:pPr>
        <w:pStyle w:val="Heading1"/>
        <w:numPr>
          <w:ilvl w:val="0"/>
          <w:numId w:val="2"/>
        </w:numPr>
        <w:spacing w:before="0" w:after="0" w:line="405" w:lineRule="atLeast"/>
        <w:ind w:right="150"/>
        <w:rPr>
          <w:rStyle w:val="Hyperlink"/>
          <w:rFonts w:asciiTheme="minorHAnsi" w:eastAsia="Times New Roman" w:hAnsiTheme="minorHAnsi" w:cs="Arial"/>
          <w:b w:val="0"/>
          <w:bCs/>
          <w:color w:val="000000" w:themeColor="text1"/>
          <w:sz w:val="28"/>
          <w:szCs w:val="28"/>
          <w:lang w:val="ru-RU"/>
        </w:rPr>
      </w:pPr>
      <w:r w:rsidRPr="002A38EF">
        <w:rPr>
          <w:rFonts w:asciiTheme="minorHAnsi" w:eastAsia="Times New Roman" w:hAnsiTheme="minorHAnsi" w:cs="Arial"/>
          <w:b w:val="0"/>
          <w:bCs/>
          <w:color w:val="000000" w:themeColor="text1"/>
          <w:sz w:val="28"/>
          <w:szCs w:val="28"/>
          <w:lang w:val="ru-RU"/>
        </w:rPr>
        <w:t xml:space="preserve">Детский аутизм и АВА. </w:t>
      </w:r>
      <w:r w:rsidRPr="002A38EF">
        <w:rPr>
          <w:rFonts w:asciiTheme="minorHAnsi" w:eastAsia="Times New Roman" w:hAnsiTheme="minorHAnsi" w:cs="Arial"/>
          <w:b w:val="0"/>
          <w:bCs/>
          <w:color w:val="000000" w:themeColor="text1"/>
          <w:sz w:val="28"/>
          <w:szCs w:val="28"/>
        </w:rPr>
        <w:t>ABA</w:t>
      </w:r>
      <w:r w:rsidRPr="002A38EF">
        <w:rPr>
          <w:rFonts w:asciiTheme="minorHAnsi" w:eastAsia="Times New Roman" w:hAnsiTheme="minorHAnsi" w:cs="Arial"/>
          <w:b w:val="0"/>
          <w:bCs/>
          <w:color w:val="000000" w:themeColor="text1"/>
          <w:sz w:val="28"/>
          <w:szCs w:val="28"/>
          <w:lang w:val="ru-RU"/>
        </w:rPr>
        <w:t>. Терапия, основанная на методах прикладного анализа поведения</w:t>
      </w:r>
      <w:r w:rsidRPr="002A38EF">
        <w:rPr>
          <w:rFonts w:asciiTheme="minorHAnsi" w:eastAsia="Times New Roman" w:hAnsiTheme="minorHAnsi" w:cs="Arial"/>
          <w:b w:val="0"/>
          <w:bCs/>
          <w:color w:val="000000" w:themeColor="text1"/>
          <w:sz w:val="28"/>
          <w:szCs w:val="28"/>
          <w:lang w:val="ru-RU"/>
        </w:rPr>
        <w:br/>
        <w:t>Подробнее:</w:t>
      </w:r>
      <w:r w:rsidRPr="002A38EF">
        <w:rPr>
          <w:rStyle w:val="apple-converted-space"/>
          <w:rFonts w:asciiTheme="minorHAnsi" w:eastAsia="Times New Roman" w:hAnsiTheme="minorHAnsi" w:cs="Arial"/>
          <w:b w:val="0"/>
          <w:bCs/>
          <w:color w:val="000000" w:themeColor="text1"/>
          <w:sz w:val="28"/>
          <w:szCs w:val="28"/>
        </w:rPr>
        <w:t> </w:t>
      </w:r>
      <w:hyperlink r:id="rId5" w:history="1">
        <w:r w:rsidRPr="002A38EF">
          <w:rPr>
            <w:rStyle w:val="Hyperlink"/>
            <w:rFonts w:asciiTheme="minorHAnsi" w:eastAsia="Times New Roman" w:hAnsiTheme="minorHAnsi" w:cs="Arial"/>
            <w:b w:val="0"/>
            <w:bCs/>
            <w:color w:val="000000" w:themeColor="text1"/>
            <w:sz w:val="28"/>
            <w:szCs w:val="28"/>
          </w:rPr>
          <w:t>http</w:t>
        </w:r>
        <w:r w:rsidRPr="002A38EF">
          <w:rPr>
            <w:rStyle w:val="Hyperlink"/>
            <w:rFonts w:asciiTheme="minorHAnsi" w:eastAsia="Times New Roman" w:hAnsiTheme="minorHAnsi" w:cs="Arial"/>
            <w:b w:val="0"/>
            <w:bCs/>
            <w:color w:val="000000" w:themeColor="text1"/>
            <w:sz w:val="28"/>
            <w:szCs w:val="28"/>
            <w:lang w:val="ru-RU"/>
          </w:rPr>
          <w:t>://</w:t>
        </w:r>
        <w:r w:rsidRPr="002A38EF">
          <w:rPr>
            <w:rStyle w:val="Hyperlink"/>
            <w:rFonts w:asciiTheme="minorHAnsi" w:eastAsia="Times New Roman" w:hAnsiTheme="minorHAnsi" w:cs="Arial"/>
            <w:b w:val="0"/>
            <w:bCs/>
            <w:color w:val="000000" w:themeColor="text1"/>
            <w:sz w:val="28"/>
            <w:szCs w:val="28"/>
          </w:rPr>
          <w:t>www</w:t>
        </w:r>
        <w:r w:rsidRPr="002A38EF">
          <w:rPr>
            <w:rStyle w:val="Hyperlink"/>
            <w:rFonts w:asciiTheme="minorHAnsi" w:eastAsia="Times New Roman" w:hAnsiTheme="minorHAnsi" w:cs="Arial"/>
            <w:b w:val="0"/>
            <w:bCs/>
            <w:color w:val="000000" w:themeColor="text1"/>
            <w:sz w:val="28"/>
            <w:szCs w:val="28"/>
            <w:lang w:val="ru-RU"/>
          </w:rPr>
          <w:t>.</w:t>
        </w:r>
        <w:r w:rsidRPr="002A38EF">
          <w:rPr>
            <w:rStyle w:val="Hyperlink"/>
            <w:rFonts w:asciiTheme="minorHAnsi" w:eastAsia="Times New Roman" w:hAnsiTheme="minorHAnsi" w:cs="Arial"/>
            <w:b w:val="0"/>
            <w:bCs/>
            <w:color w:val="000000" w:themeColor="text1"/>
            <w:sz w:val="28"/>
            <w:szCs w:val="28"/>
          </w:rPr>
          <w:t>labirint</w:t>
        </w:r>
        <w:r w:rsidRPr="002A38EF">
          <w:rPr>
            <w:rStyle w:val="Hyperlink"/>
            <w:rFonts w:asciiTheme="minorHAnsi" w:eastAsia="Times New Roman" w:hAnsiTheme="minorHAnsi" w:cs="Arial"/>
            <w:b w:val="0"/>
            <w:bCs/>
            <w:color w:val="000000" w:themeColor="text1"/>
            <w:sz w:val="28"/>
            <w:szCs w:val="28"/>
            <w:lang w:val="ru-RU"/>
          </w:rPr>
          <w:t>.</w:t>
        </w:r>
        <w:r w:rsidRPr="002A38EF">
          <w:rPr>
            <w:rStyle w:val="Hyperlink"/>
            <w:rFonts w:asciiTheme="minorHAnsi" w:eastAsia="Times New Roman" w:hAnsiTheme="minorHAnsi" w:cs="Arial"/>
            <w:b w:val="0"/>
            <w:bCs/>
            <w:color w:val="000000" w:themeColor="text1"/>
            <w:sz w:val="28"/>
            <w:szCs w:val="28"/>
          </w:rPr>
          <w:t>ru</w:t>
        </w:r>
        <w:r w:rsidRPr="002A38EF">
          <w:rPr>
            <w:rStyle w:val="Hyperlink"/>
            <w:rFonts w:asciiTheme="minorHAnsi" w:eastAsia="Times New Roman" w:hAnsiTheme="minorHAnsi" w:cs="Arial"/>
            <w:b w:val="0"/>
            <w:bCs/>
            <w:color w:val="000000" w:themeColor="text1"/>
            <w:sz w:val="28"/>
            <w:szCs w:val="28"/>
            <w:lang w:val="ru-RU"/>
          </w:rPr>
          <w:t>/</w:t>
        </w:r>
        <w:r w:rsidRPr="002A38EF">
          <w:rPr>
            <w:rStyle w:val="Hyperlink"/>
            <w:rFonts w:asciiTheme="minorHAnsi" w:eastAsia="Times New Roman" w:hAnsiTheme="minorHAnsi" w:cs="Arial"/>
            <w:b w:val="0"/>
            <w:bCs/>
            <w:color w:val="000000" w:themeColor="text1"/>
            <w:sz w:val="28"/>
            <w:szCs w:val="28"/>
          </w:rPr>
          <w:t>books</w:t>
        </w:r>
        <w:r w:rsidRPr="002A38EF">
          <w:rPr>
            <w:rStyle w:val="Hyperlink"/>
            <w:rFonts w:asciiTheme="minorHAnsi" w:eastAsia="Times New Roman" w:hAnsiTheme="minorHAnsi" w:cs="Arial"/>
            <w:b w:val="0"/>
            <w:bCs/>
            <w:color w:val="000000" w:themeColor="text1"/>
            <w:sz w:val="28"/>
            <w:szCs w:val="28"/>
            <w:lang w:val="ru-RU"/>
          </w:rPr>
          <w:t>/374195/</w:t>
        </w:r>
      </w:hyperlink>
    </w:p>
    <w:p w14:paraId="3CE56805" w14:textId="77777777" w:rsidR="00956BE0" w:rsidRPr="002A38EF" w:rsidRDefault="00956BE0" w:rsidP="00956BE0">
      <w:pPr>
        <w:pStyle w:val="ListParagraph"/>
        <w:numPr>
          <w:ilvl w:val="0"/>
          <w:numId w:val="2"/>
        </w:numPr>
        <w:spacing w:line="405" w:lineRule="atLeast"/>
        <w:ind w:right="150"/>
        <w:outlineLvl w:val="0"/>
        <w:rPr>
          <w:rFonts w:eastAsia="Times New Roman" w:cs="Arial"/>
          <w:color w:val="1A1A1A"/>
          <w:kern w:val="36"/>
          <w:sz w:val="28"/>
          <w:szCs w:val="28"/>
        </w:rPr>
      </w:pPr>
      <w:r w:rsidRPr="002A38EF">
        <w:rPr>
          <w:rFonts w:eastAsia="Times New Roman" w:cs="Arial"/>
          <w:color w:val="1A1A1A"/>
          <w:kern w:val="36"/>
          <w:sz w:val="28"/>
          <w:szCs w:val="28"/>
        </w:rPr>
        <w:t>Барбера, Расмуссен: Вербально-поведенческий подход в АВА-терапии. Методы обучения детей с аутизмом и др. особенностями</w:t>
      </w:r>
      <w:r w:rsidRPr="002A38EF">
        <w:rPr>
          <w:rFonts w:eastAsia="Times New Roman" w:cs="Arial"/>
          <w:color w:val="1A1A1A"/>
          <w:kern w:val="36"/>
          <w:sz w:val="28"/>
          <w:szCs w:val="28"/>
        </w:rPr>
        <w:br/>
        <w:t>Подробнее: </w:t>
      </w:r>
      <w:hyperlink r:id="rId6" w:history="1">
        <w:r w:rsidRPr="002A38EF">
          <w:rPr>
            <w:rFonts w:eastAsia="Times New Roman" w:cs="Arial"/>
            <w:color w:val="1868A0"/>
            <w:kern w:val="36"/>
            <w:sz w:val="28"/>
            <w:szCs w:val="28"/>
            <w:u w:val="single"/>
          </w:rPr>
          <w:t>https://www.labirint.ru/books/686328/</w:t>
        </w:r>
      </w:hyperlink>
    </w:p>
    <w:p w14:paraId="47D45B5C" w14:textId="77777777" w:rsidR="00956BE0" w:rsidRPr="002A38EF" w:rsidRDefault="00956BE0" w:rsidP="00956BE0">
      <w:pPr>
        <w:pStyle w:val="Heading1"/>
        <w:numPr>
          <w:ilvl w:val="0"/>
          <w:numId w:val="2"/>
        </w:numPr>
        <w:spacing w:before="0" w:after="0" w:line="405" w:lineRule="atLeast"/>
        <w:ind w:right="150"/>
        <w:rPr>
          <w:rStyle w:val="Hyperlink"/>
          <w:rFonts w:asciiTheme="minorHAnsi" w:eastAsia="Times New Roman" w:hAnsiTheme="minorHAnsi" w:cs="Arial"/>
          <w:b w:val="0"/>
          <w:bCs/>
          <w:color w:val="000000" w:themeColor="text1"/>
          <w:sz w:val="28"/>
          <w:szCs w:val="28"/>
          <w:lang w:val="ru-RU"/>
        </w:rPr>
      </w:pPr>
      <w:r w:rsidRPr="002A38EF">
        <w:rPr>
          <w:rFonts w:asciiTheme="minorHAnsi" w:eastAsia="Times New Roman" w:hAnsiTheme="minorHAnsi" w:cs="Arial"/>
          <w:b w:val="0"/>
          <w:bCs/>
          <w:color w:val="000000" w:themeColor="text1"/>
          <w:sz w:val="28"/>
          <w:szCs w:val="28"/>
          <w:lang w:val="ru-RU"/>
        </w:rPr>
        <w:t>Дардиг, Хьюард: Давай договоримся! Книга о договорах для детей и их родителей</w:t>
      </w:r>
      <w:r w:rsidRPr="002A38EF">
        <w:rPr>
          <w:rFonts w:asciiTheme="minorHAnsi" w:eastAsia="Times New Roman" w:hAnsiTheme="minorHAnsi" w:cs="Arial"/>
          <w:b w:val="0"/>
          <w:bCs/>
          <w:color w:val="000000" w:themeColor="text1"/>
          <w:sz w:val="28"/>
          <w:szCs w:val="28"/>
          <w:lang w:val="ru-RU"/>
        </w:rPr>
        <w:br/>
        <w:t>Подробнее:</w:t>
      </w:r>
      <w:r w:rsidRPr="002A38EF">
        <w:rPr>
          <w:rStyle w:val="apple-converted-space"/>
          <w:rFonts w:asciiTheme="minorHAnsi" w:eastAsia="Times New Roman" w:hAnsiTheme="minorHAnsi" w:cs="Arial"/>
          <w:b w:val="0"/>
          <w:bCs/>
          <w:color w:val="000000" w:themeColor="text1"/>
          <w:sz w:val="28"/>
          <w:szCs w:val="28"/>
        </w:rPr>
        <w:t> </w:t>
      </w:r>
      <w:hyperlink r:id="rId7" w:history="1">
        <w:r w:rsidRPr="002A38EF">
          <w:rPr>
            <w:rStyle w:val="Hyperlink"/>
            <w:rFonts w:asciiTheme="minorHAnsi" w:eastAsia="Times New Roman" w:hAnsiTheme="minorHAnsi" w:cs="Arial"/>
            <w:b w:val="0"/>
            <w:bCs/>
            <w:color w:val="000000" w:themeColor="text1"/>
            <w:sz w:val="28"/>
            <w:szCs w:val="28"/>
          </w:rPr>
          <w:t>http</w:t>
        </w:r>
        <w:r w:rsidRPr="002A38EF">
          <w:rPr>
            <w:rStyle w:val="Hyperlink"/>
            <w:rFonts w:asciiTheme="minorHAnsi" w:eastAsia="Times New Roman" w:hAnsiTheme="minorHAnsi" w:cs="Arial"/>
            <w:b w:val="0"/>
            <w:bCs/>
            <w:color w:val="000000" w:themeColor="text1"/>
            <w:sz w:val="28"/>
            <w:szCs w:val="28"/>
            <w:lang w:val="ru-RU"/>
          </w:rPr>
          <w:t>://</w:t>
        </w:r>
        <w:r w:rsidRPr="002A38EF">
          <w:rPr>
            <w:rStyle w:val="Hyperlink"/>
            <w:rFonts w:asciiTheme="minorHAnsi" w:eastAsia="Times New Roman" w:hAnsiTheme="minorHAnsi" w:cs="Arial"/>
            <w:b w:val="0"/>
            <w:bCs/>
            <w:color w:val="000000" w:themeColor="text1"/>
            <w:sz w:val="28"/>
            <w:szCs w:val="28"/>
          </w:rPr>
          <w:t>www</w:t>
        </w:r>
        <w:r w:rsidRPr="002A38EF">
          <w:rPr>
            <w:rStyle w:val="Hyperlink"/>
            <w:rFonts w:asciiTheme="minorHAnsi" w:eastAsia="Times New Roman" w:hAnsiTheme="minorHAnsi" w:cs="Arial"/>
            <w:b w:val="0"/>
            <w:bCs/>
            <w:color w:val="000000" w:themeColor="text1"/>
            <w:sz w:val="28"/>
            <w:szCs w:val="28"/>
            <w:lang w:val="ru-RU"/>
          </w:rPr>
          <w:t>.</w:t>
        </w:r>
        <w:r w:rsidRPr="002A38EF">
          <w:rPr>
            <w:rStyle w:val="Hyperlink"/>
            <w:rFonts w:asciiTheme="minorHAnsi" w:eastAsia="Times New Roman" w:hAnsiTheme="minorHAnsi" w:cs="Arial"/>
            <w:b w:val="0"/>
            <w:bCs/>
            <w:color w:val="000000" w:themeColor="text1"/>
            <w:sz w:val="28"/>
            <w:szCs w:val="28"/>
          </w:rPr>
          <w:t>labirint</w:t>
        </w:r>
        <w:r w:rsidRPr="002A38EF">
          <w:rPr>
            <w:rStyle w:val="Hyperlink"/>
            <w:rFonts w:asciiTheme="minorHAnsi" w:eastAsia="Times New Roman" w:hAnsiTheme="minorHAnsi" w:cs="Arial"/>
            <w:b w:val="0"/>
            <w:bCs/>
            <w:color w:val="000000" w:themeColor="text1"/>
            <w:sz w:val="28"/>
            <w:szCs w:val="28"/>
            <w:lang w:val="ru-RU"/>
          </w:rPr>
          <w:t>.</w:t>
        </w:r>
        <w:r w:rsidRPr="002A38EF">
          <w:rPr>
            <w:rStyle w:val="Hyperlink"/>
            <w:rFonts w:asciiTheme="minorHAnsi" w:eastAsia="Times New Roman" w:hAnsiTheme="minorHAnsi" w:cs="Arial"/>
            <w:b w:val="0"/>
            <w:bCs/>
            <w:color w:val="000000" w:themeColor="text1"/>
            <w:sz w:val="28"/>
            <w:szCs w:val="28"/>
          </w:rPr>
          <w:t>ru</w:t>
        </w:r>
        <w:r w:rsidRPr="002A38EF">
          <w:rPr>
            <w:rStyle w:val="Hyperlink"/>
            <w:rFonts w:asciiTheme="minorHAnsi" w:eastAsia="Times New Roman" w:hAnsiTheme="minorHAnsi" w:cs="Arial"/>
            <w:b w:val="0"/>
            <w:bCs/>
            <w:color w:val="000000" w:themeColor="text1"/>
            <w:sz w:val="28"/>
            <w:szCs w:val="28"/>
            <w:lang w:val="ru-RU"/>
          </w:rPr>
          <w:t>/</w:t>
        </w:r>
        <w:r w:rsidRPr="002A38EF">
          <w:rPr>
            <w:rStyle w:val="Hyperlink"/>
            <w:rFonts w:asciiTheme="minorHAnsi" w:eastAsia="Times New Roman" w:hAnsiTheme="minorHAnsi" w:cs="Arial"/>
            <w:b w:val="0"/>
            <w:bCs/>
            <w:color w:val="000000" w:themeColor="text1"/>
            <w:sz w:val="28"/>
            <w:szCs w:val="28"/>
          </w:rPr>
          <w:t>books</w:t>
        </w:r>
        <w:r w:rsidRPr="002A38EF">
          <w:rPr>
            <w:rStyle w:val="Hyperlink"/>
            <w:rFonts w:asciiTheme="minorHAnsi" w:eastAsia="Times New Roman" w:hAnsiTheme="minorHAnsi" w:cs="Arial"/>
            <w:b w:val="0"/>
            <w:bCs/>
            <w:color w:val="000000" w:themeColor="text1"/>
            <w:sz w:val="28"/>
            <w:szCs w:val="28"/>
            <w:lang w:val="ru-RU"/>
          </w:rPr>
          <w:t>/541390/</w:t>
        </w:r>
      </w:hyperlink>
    </w:p>
    <w:p w14:paraId="38C1C691" w14:textId="77777777" w:rsidR="00956BE0" w:rsidRPr="002A38EF" w:rsidRDefault="00956BE0" w:rsidP="00956BE0">
      <w:pPr>
        <w:pStyle w:val="Heading1"/>
        <w:numPr>
          <w:ilvl w:val="0"/>
          <w:numId w:val="2"/>
        </w:numPr>
        <w:spacing w:before="0" w:after="0" w:line="390" w:lineRule="atLeast"/>
        <w:textAlignment w:val="baseline"/>
        <w:rPr>
          <w:rFonts w:asciiTheme="minorHAnsi" w:eastAsia="Times New Roman" w:hAnsiTheme="minorHAnsi" w:cs="Arial"/>
          <w:b w:val="0"/>
          <w:bCs/>
          <w:color w:val="000000" w:themeColor="text1"/>
          <w:spacing w:val="-15"/>
          <w:sz w:val="28"/>
          <w:szCs w:val="28"/>
          <w:lang w:val="ru-RU"/>
        </w:rPr>
      </w:pPr>
      <w:r w:rsidRPr="002A38EF">
        <w:rPr>
          <w:rFonts w:asciiTheme="minorHAnsi" w:eastAsia="Times New Roman" w:hAnsiTheme="minorHAnsi" w:cs="Arial"/>
          <w:b w:val="0"/>
          <w:bCs/>
          <w:color w:val="000000" w:themeColor="text1"/>
          <w:spacing w:val="-15"/>
          <w:sz w:val="28"/>
          <w:szCs w:val="28"/>
          <w:lang w:val="ru-RU"/>
        </w:rPr>
        <w:t xml:space="preserve">МакКланнахан, Патрисия Крантц: Расписания для детей с аутизмом. Подробнее: </w:t>
      </w:r>
      <w:hyperlink r:id="rId8" w:history="1">
        <w:r w:rsidRPr="002A38EF">
          <w:rPr>
            <w:rStyle w:val="Hyperlink"/>
            <w:rFonts w:asciiTheme="minorHAnsi" w:eastAsia="Times New Roman" w:hAnsiTheme="minorHAnsi" w:cs="Arial"/>
            <w:b w:val="0"/>
            <w:bCs/>
            <w:spacing w:val="-15"/>
            <w:sz w:val="28"/>
            <w:szCs w:val="28"/>
            <w:lang w:val="ru-RU"/>
          </w:rPr>
          <w:t>http://aut-kniga.ru/makklannahan-patrisiya-krantts-raspisaniya-dlya-detey-s-autizmom</w:t>
        </w:r>
      </w:hyperlink>
    </w:p>
    <w:p w14:paraId="7CEB82F6" w14:textId="77777777" w:rsidR="00956BE0" w:rsidRPr="002A38EF" w:rsidRDefault="00956BE0" w:rsidP="00956BE0">
      <w:pPr>
        <w:pStyle w:val="Heading1"/>
        <w:numPr>
          <w:ilvl w:val="0"/>
          <w:numId w:val="2"/>
        </w:numPr>
        <w:spacing w:before="0" w:after="0" w:line="405" w:lineRule="atLeast"/>
        <w:ind w:right="150"/>
        <w:rPr>
          <w:rFonts w:asciiTheme="minorHAnsi" w:eastAsia="Times New Roman" w:hAnsiTheme="minorHAnsi" w:cs="Arial"/>
          <w:b w:val="0"/>
          <w:color w:val="000000" w:themeColor="text1"/>
          <w:sz w:val="28"/>
          <w:szCs w:val="28"/>
          <w:lang w:val="ru-RU" w:eastAsia="en-GB"/>
        </w:rPr>
      </w:pPr>
      <w:r w:rsidRPr="002A38EF">
        <w:rPr>
          <w:rFonts w:asciiTheme="minorHAnsi" w:eastAsia="Times New Roman" w:hAnsiTheme="minorHAnsi" w:cs="Arial"/>
          <w:b w:val="0"/>
          <w:bCs/>
          <w:color w:val="000000" w:themeColor="text1"/>
          <w:sz w:val="28"/>
          <w:szCs w:val="28"/>
          <w:lang w:val="ru-RU"/>
        </w:rPr>
        <w:t>Мелешкевич, Эрц: Особые дети. Введение в прикладной анализ поведения</w:t>
      </w:r>
      <w:r w:rsidRPr="002A38EF">
        <w:rPr>
          <w:rFonts w:asciiTheme="minorHAnsi" w:eastAsia="Times New Roman" w:hAnsiTheme="minorHAnsi" w:cs="Arial"/>
          <w:b w:val="0"/>
          <w:bCs/>
          <w:color w:val="000000" w:themeColor="text1"/>
          <w:sz w:val="28"/>
          <w:szCs w:val="28"/>
          <w:lang w:val="ru-RU"/>
        </w:rPr>
        <w:br/>
        <w:t>Подробнее:</w:t>
      </w:r>
      <w:r w:rsidRPr="002A38EF">
        <w:rPr>
          <w:rStyle w:val="apple-converted-space"/>
          <w:rFonts w:asciiTheme="minorHAnsi" w:eastAsia="Times New Roman" w:hAnsiTheme="minorHAnsi" w:cs="Arial"/>
          <w:b w:val="0"/>
          <w:bCs/>
          <w:color w:val="000000" w:themeColor="text1"/>
          <w:sz w:val="28"/>
          <w:szCs w:val="28"/>
        </w:rPr>
        <w:t> </w:t>
      </w:r>
      <w:hyperlink r:id="rId9" w:history="1">
        <w:r w:rsidRPr="002A38EF">
          <w:rPr>
            <w:rStyle w:val="Hyperlink"/>
            <w:rFonts w:asciiTheme="minorHAnsi" w:eastAsia="Times New Roman" w:hAnsiTheme="minorHAnsi" w:cs="Arial"/>
            <w:b w:val="0"/>
            <w:bCs/>
            <w:color w:val="000000" w:themeColor="text1"/>
            <w:sz w:val="28"/>
            <w:szCs w:val="28"/>
          </w:rPr>
          <w:t>http</w:t>
        </w:r>
        <w:r w:rsidRPr="002A38EF">
          <w:rPr>
            <w:rStyle w:val="Hyperlink"/>
            <w:rFonts w:asciiTheme="minorHAnsi" w:eastAsia="Times New Roman" w:hAnsiTheme="minorHAnsi" w:cs="Arial"/>
            <w:b w:val="0"/>
            <w:bCs/>
            <w:color w:val="000000" w:themeColor="text1"/>
            <w:sz w:val="28"/>
            <w:szCs w:val="28"/>
            <w:lang w:val="ru-RU"/>
          </w:rPr>
          <w:t>://</w:t>
        </w:r>
        <w:r w:rsidRPr="002A38EF">
          <w:rPr>
            <w:rStyle w:val="Hyperlink"/>
            <w:rFonts w:asciiTheme="minorHAnsi" w:eastAsia="Times New Roman" w:hAnsiTheme="minorHAnsi" w:cs="Arial"/>
            <w:b w:val="0"/>
            <w:bCs/>
            <w:color w:val="000000" w:themeColor="text1"/>
            <w:sz w:val="28"/>
            <w:szCs w:val="28"/>
          </w:rPr>
          <w:t>www</w:t>
        </w:r>
        <w:r w:rsidRPr="002A38EF">
          <w:rPr>
            <w:rStyle w:val="Hyperlink"/>
            <w:rFonts w:asciiTheme="minorHAnsi" w:eastAsia="Times New Roman" w:hAnsiTheme="minorHAnsi" w:cs="Arial"/>
            <w:b w:val="0"/>
            <w:bCs/>
            <w:color w:val="000000" w:themeColor="text1"/>
            <w:sz w:val="28"/>
            <w:szCs w:val="28"/>
            <w:lang w:val="ru-RU"/>
          </w:rPr>
          <w:t>.</w:t>
        </w:r>
        <w:r w:rsidRPr="002A38EF">
          <w:rPr>
            <w:rStyle w:val="Hyperlink"/>
            <w:rFonts w:asciiTheme="minorHAnsi" w:eastAsia="Times New Roman" w:hAnsiTheme="minorHAnsi" w:cs="Arial"/>
            <w:b w:val="0"/>
            <w:bCs/>
            <w:color w:val="000000" w:themeColor="text1"/>
            <w:sz w:val="28"/>
            <w:szCs w:val="28"/>
          </w:rPr>
          <w:t>labirint</w:t>
        </w:r>
        <w:r w:rsidRPr="002A38EF">
          <w:rPr>
            <w:rStyle w:val="Hyperlink"/>
            <w:rFonts w:asciiTheme="minorHAnsi" w:eastAsia="Times New Roman" w:hAnsiTheme="minorHAnsi" w:cs="Arial"/>
            <w:b w:val="0"/>
            <w:bCs/>
            <w:color w:val="000000" w:themeColor="text1"/>
            <w:sz w:val="28"/>
            <w:szCs w:val="28"/>
            <w:lang w:val="ru-RU"/>
          </w:rPr>
          <w:t>.</w:t>
        </w:r>
        <w:r w:rsidRPr="002A38EF">
          <w:rPr>
            <w:rStyle w:val="Hyperlink"/>
            <w:rFonts w:asciiTheme="minorHAnsi" w:eastAsia="Times New Roman" w:hAnsiTheme="minorHAnsi" w:cs="Arial"/>
            <w:b w:val="0"/>
            <w:bCs/>
            <w:color w:val="000000" w:themeColor="text1"/>
            <w:sz w:val="28"/>
            <w:szCs w:val="28"/>
          </w:rPr>
          <w:t>ru</w:t>
        </w:r>
        <w:r w:rsidRPr="002A38EF">
          <w:rPr>
            <w:rStyle w:val="Hyperlink"/>
            <w:rFonts w:asciiTheme="minorHAnsi" w:eastAsia="Times New Roman" w:hAnsiTheme="minorHAnsi" w:cs="Arial"/>
            <w:b w:val="0"/>
            <w:bCs/>
            <w:color w:val="000000" w:themeColor="text1"/>
            <w:sz w:val="28"/>
            <w:szCs w:val="28"/>
            <w:lang w:val="ru-RU"/>
          </w:rPr>
          <w:t>/</w:t>
        </w:r>
        <w:r w:rsidRPr="002A38EF">
          <w:rPr>
            <w:rStyle w:val="Hyperlink"/>
            <w:rFonts w:asciiTheme="minorHAnsi" w:eastAsia="Times New Roman" w:hAnsiTheme="minorHAnsi" w:cs="Arial"/>
            <w:b w:val="0"/>
            <w:bCs/>
            <w:color w:val="000000" w:themeColor="text1"/>
            <w:sz w:val="28"/>
            <w:szCs w:val="28"/>
          </w:rPr>
          <w:t>books</w:t>
        </w:r>
        <w:r w:rsidRPr="002A38EF">
          <w:rPr>
            <w:rStyle w:val="Hyperlink"/>
            <w:rFonts w:asciiTheme="minorHAnsi" w:eastAsia="Times New Roman" w:hAnsiTheme="minorHAnsi" w:cs="Arial"/>
            <w:b w:val="0"/>
            <w:bCs/>
            <w:color w:val="000000" w:themeColor="text1"/>
            <w:sz w:val="28"/>
            <w:szCs w:val="28"/>
            <w:lang w:val="ru-RU"/>
          </w:rPr>
          <w:t>/426924/</w:t>
        </w:r>
      </w:hyperlink>
    </w:p>
    <w:p w14:paraId="720C12D9" w14:textId="77777777" w:rsidR="00956BE0" w:rsidRPr="002A38EF" w:rsidRDefault="00956BE0" w:rsidP="00956BE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A38EF">
        <w:rPr>
          <w:sz w:val="28"/>
          <w:szCs w:val="28"/>
        </w:rPr>
        <w:t>Учебник по денверской модели раннего вмешательства для детей с аутизмом. Подробнее: http://идетработа.дети</w:t>
      </w:r>
    </w:p>
    <w:p w14:paraId="543BF5DC" w14:textId="77777777" w:rsidR="00956BE0" w:rsidRPr="002A38EF" w:rsidRDefault="003559CF" w:rsidP="00956BE0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2A38EF">
        <w:rPr>
          <w:rFonts w:eastAsia="Times New Roman"/>
          <w:sz w:val="28"/>
          <w:szCs w:val="28"/>
        </w:rPr>
        <w:t xml:space="preserve">Туалетный тренинг. Как ребенку освоить горшок за день. </w:t>
      </w:r>
      <w:r w:rsidRPr="002A38EF">
        <w:rPr>
          <w:sz w:val="28"/>
          <w:szCs w:val="28"/>
        </w:rPr>
        <w:t>Подробнее: http://идетработа.дети</w:t>
      </w:r>
    </w:p>
    <w:p w14:paraId="1B53C979" w14:textId="77777777" w:rsidR="003559CF" w:rsidRPr="002A38EF" w:rsidRDefault="003559CF" w:rsidP="003559C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A38EF">
        <w:rPr>
          <w:rFonts w:eastAsia="Times New Roman" w:cs="Arial"/>
          <w:bCs/>
          <w:color w:val="000000" w:themeColor="text1"/>
          <w:sz w:val="28"/>
          <w:szCs w:val="28"/>
        </w:rPr>
        <w:t xml:space="preserve">Есть контакт! </w:t>
      </w:r>
      <w:r w:rsidRPr="002A38EF">
        <w:rPr>
          <w:sz w:val="28"/>
          <w:szCs w:val="28"/>
        </w:rPr>
        <w:t xml:space="preserve">Подробнее: </w:t>
      </w:r>
      <w:hyperlink r:id="rId10" w:history="1">
        <w:r w:rsidRPr="002A38EF">
          <w:rPr>
            <w:rStyle w:val="Hyperlink"/>
            <w:sz w:val="28"/>
            <w:szCs w:val="28"/>
          </w:rPr>
          <w:t>http://идетработа.дети</w:t>
        </w:r>
      </w:hyperlink>
    </w:p>
    <w:p w14:paraId="7864E48C" w14:textId="77777777" w:rsidR="003559CF" w:rsidRPr="002A38EF" w:rsidRDefault="003559CF" w:rsidP="003559C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A38EF">
        <w:rPr>
          <w:rFonts w:eastAsia="Times New Roman" w:cs="Arial"/>
          <w:bCs/>
          <w:color w:val="000000" w:themeColor="text1"/>
          <w:sz w:val="28"/>
          <w:szCs w:val="28"/>
        </w:rPr>
        <w:t xml:space="preserve">Идет работа. </w:t>
      </w:r>
      <w:r w:rsidRPr="002A38EF">
        <w:rPr>
          <w:sz w:val="28"/>
          <w:szCs w:val="28"/>
        </w:rPr>
        <w:t xml:space="preserve">Подробнее: </w:t>
      </w:r>
      <w:hyperlink r:id="rId11" w:history="1">
        <w:r w:rsidRPr="002A38EF">
          <w:rPr>
            <w:rStyle w:val="Hyperlink"/>
            <w:sz w:val="28"/>
            <w:szCs w:val="28"/>
          </w:rPr>
          <w:t>http://идетработа.дети</w:t>
        </w:r>
      </w:hyperlink>
    </w:p>
    <w:p w14:paraId="51A0B489" w14:textId="77777777" w:rsidR="003559CF" w:rsidRPr="002A38EF" w:rsidRDefault="003559CF" w:rsidP="003559CF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2A38EF">
        <w:rPr>
          <w:rFonts w:eastAsia="Times New Roman" w:cs="Arial"/>
          <w:color w:val="1A1A1A"/>
          <w:sz w:val="28"/>
          <w:szCs w:val="28"/>
          <w:shd w:val="clear" w:color="auto" w:fill="FFFFFF"/>
        </w:rPr>
        <w:t xml:space="preserve">Б. Скиннер: Поведение организмов. Подробнее: </w:t>
      </w:r>
      <w:hyperlink r:id="rId12" w:history="1">
        <w:r w:rsidRPr="002A38EF">
          <w:rPr>
            <w:rStyle w:val="Hyperlink"/>
            <w:rFonts w:eastAsia="Times New Roman" w:cs="Arial"/>
            <w:sz w:val="28"/>
            <w:szCs w:val="28"/>
            <w:shd w:val="clear" w:color="auto" w:fill="FFFFFF"/>
          </w:rPr>
          <w:t>https://www.labirint.ru/books/602168/</w:t>
        </w:r>
      </w:hyperlink>
    </w:p>
    <w:p w14:paraId="1D3AD858" w14:textId="77777777" w:rsidR="003559CF" w:rsidRPr="002A38EF" w:rsidRDefault="003559CF" w:rsidP="003559CF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2A38EF">
        <w:rPr>
          <w:rFonts w:eastAsia="Times New Roman" w:cs="Arial"/>
          <w:color w:val="1A1A1A"/>
          <w:kern w:val="36"/>
          <w:sz w:val="28"/>
          <w:szCs w:val="28"/>
        </w:rPr>
        <w:t>Фрейджер, Фейдимен: Радикальный бихевиоризм. Б. Скиннер</w:t>
      </w:r>
      <w:r w:rsidRPr="002A38EF">
        <w:rPr>
          <w:rFonts w:eastAsia="Times New Roman" w:cs="Arial"/>
          <w:color w:val="1A1A1A"/>
          <w:kern w:val="36"/>
          <w:sz w:val="28"/>
          <w:szCs w:val="28"/>
        </w:rPr>
        <w:br/>
        <w:t>Подробнее: </w:t>
      </w:r>
      <w:hyperlink r:id="rId13" w:history="1">
        <w:r w:rsidRPr="002A38EF">
          <w:rPr>
            <w:rFonts w:eastAsia="Times New Roman" w:cs="Arial"/>
            <w:color w:val="1868A0"/>
            <w:kern w:val="36"/>
            <w:sz w:val="28"/>
            <w:szCs w:val="28"/>
            <w:u w:val="single"/>
          </w:rPr>
          <w:t>https://www.labirint.ru/books/593454/</w:t>
        </w:r>
      </w:hyperlink>
    </w:p>
    <w:p w14:paraId="758A6302" w14:textId="77777777" w:rsidR="003559CF" w:rsidRPr="002A38EF" w:rsidRDefault="003559CF" w:rsidP="003559CF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2A38EF">
        <w:rPr>
          <w:rFonts w:eastAsia="Times New Roman" w:cs="Arial"/>
          <w:bCs/>
          <w:color w:val="1A1A1A"/>
          <w:sz w:val="28"/>
          <w:szCs w:val="28"/>
        </w:rPr>
        <w:t>Альберто, Траутман: Прикладной анализ поведения. Учебно-методическое пособие для педагогов</w:t>
      </w:r>
      <w:r w:rsidRPr="002A38EF">
        <w:rPr>
          <w:rFonts w:eastAsia="Times New Roman" w:cs="Arial"/>
          <w:bCs/>
          <w:color w:val="1A1A1A"/>
          <w:sz w:val="28"/>
          <w:szCs w:val="28"/>
        </w:rPr>
        <w:br/>
        <w:t>Подробнее:</w:t>
      </w:r>
      <w:r w:rsidRPr="002A38EF">
        <w:rPr>
          <w:rStyle w:val="apple-converted-space"/>
          <w:rFonts w:eastAsia="Times New Roman" w:cs="Arial"/>
          <w:bCs/>
          <w:color w:val="1A1A1A"/>
          <w:sz w:val="28"/>
          <w:szCs w:val="28"/>
        </w:rPr>
        <w:t> </w:t>
      </w:r>
      <w:hyperlink r:id="rId14" w:history="1">
        <w:r w:rsidRPr="002A38EF">
          <w:rPr>
            <w:rStyle w:val="Hyperlink"/>
            <w:rFonts w:eastAsia="Times New Roman" w:cs="Arial"/>
            <w:bCs/>
            <w:color w:val="1868A0"/>
            <w:sz w:val="28"/>
            <w:szCs w:val="28"/>
          </w:rPr>
          <w:t>https://www.labirint.ru/books/525077/</w:t>
        </w:r>
      </w:hyperlink>
    </w:p>
    <w:p w14:paraId="59054906" w14:textId="77777777" w:rsidR="003559CF" w:rsidRPr="002A38EF" w:rsidRDefault="003559CF" w:rsidP="003559CF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2A38EF">
        <w:rPr>
          <w:rFonts w:eastAsia="Times New Roman" w:cs="Arial"/>
          <w:bCs/>
          <w:color w:val="1A1A1A"/>
          <w:sz w:val="28"/>
          <w:szCs w:val="28"/>
        </w:rPr>
        <w:t>Дебра Лич: Прикладной анализ поведения. Методики инклюзии учащихся с РАС</w:t>
      </w:r>
      <w:r w:rsidRPr="002A38EF">
        <w:rPr>
          <w:rFonts w:eastAsia="Times New Roman" w:cs="Arial"/>
          <w:bCs/>
          <w:color w:val="1A1A1A"/>
          <w:sz w:val="28"/>
          <w:szCs w:val="28"/>
        </w:rPr>
        <w:br/>
        <w:t>Подробнее:</w:t>
      </w:r>
      <w:r w:rsidRPr="002A38EF">
        <w:rPr>
          <w:rStyle w:val="apple-converted-space"/>
          <w:rFonts w:eastAsia="Times New Roman" w:cs="Arial"/>
          <w:bCs/>
          <w:color w:val="1A1A1A"/>
          <w:sz w:val="28"/>
          <w:szCs w:val="28"/>
        </w:rPr>
        <w:t> </w:t>
      </w:r>
      <w:hyperlink r:id="rId15" w:history="1">
        <w:r w:rsidRPr="002A38EF">
          <w:rPr>
            <w:rStyle w:val="Hyperlink"/>
            <w:rFonts w:eastAsia="Times New Roman" w:cs="Arial"/>
            <w:bCs/>
            <w:color w:val="1868A0"/>
            <w:sz w:val="28"/>
            <w:szCs w:val="28"/>
          </w:rPr>
          <w:t>https://www.labirint.ru/books/525078/</w:t>
        </w:r>
      </w:hyperlink>
    </w:p>
    <w:p w14:paraId="3ACF4A6A" w14:textId="77777777" w:rsidR="003559CF" w:rsidRPr="002A38EF" w:rsidRDefault="003559CF" w:rsidP="003559CF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2A38EF">
        <w:rPr>
          <w:rFonts w:eastAsia="Times New Roman" w:cs="Arial"/>
          <w:bCs/>
          <w:color w:val="1A1A1A"/>
          <w:sz w:val="28"/>
          <w:szCs w:val="28"/>
        </w:rPr>
        <w:t>Крон, Хокен, Хорнер: Профилактика и коррекция проблемного поведения в школах. Практическое руководство</w:t>
      </w:r>
      <w:r w:rsidRPr="002A38EF">
        <w:rPr>
          <w:rFonts w:eastAsia="Times New Roman" w:cs="Arial"/>
          <w:bCs/>
          <w:color w:val="1A1A1A"/>
          <w:sz w:val="28"/>
          <w:szCs w:val="28"/>
        </w:rPr>
        <w:br/>
        <w:t>Подробнее:</w:t>
      </w:r>
      <w:r w:rsidRPr="002A38EF">
        <w:rPr>
          <w:rStyle w:val="apple-converted-space"/>
          <w:rFonts w:eastAsia="Times New Roman" w:cs="Arial"/>
          <w:bCs/>
          <w:color w:val="1A1A1A"/>
          <w:sz w:val="28"/>
          <w:szCs w:val="28"/>
        </w:rPr>
        <w:t> </w:t>
      </w:r>
      <w:hyperlink r:id="rId16" w:history="1">
        <w:r w:rsidRPr="002A38EF">
          <w:rPr>
            <w:rStyle w:val="Hyperlink"/>
            <w:rFonts w:eastAsia="Times New Roman" w:cs="Arial"/>
            <w:bCs/>
            <w:color w:val="1868A0"/>
            <w:sz w:val="28"/>
            <w:szCs w:val="28"/>
          </w:rPr>
          <w:t>https://www.labirint.ru/books/602167/</w:t>
        </w:r>
      </w:hyperlink>
    </w:p>
    <w:p w14:paraId="3D66992D" w14:textId="77777777" w:rsidR="003559CF" w:rsidRPr="002A38EF" w:rsidRDefault="003559CF" w:rsidP="003559CF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2A38EF">
        <w:rPr>
          <w:rFonts w:eastAsia="Times New Roman" w:cs="Arial"/>
          <w:bCs/>
          <w:color w:val="1A1A1A"/>
          <w:sz w:val="28"/>
          <w:szCs w:val="28"/>
        </w:rPr>
        <w:t>Джулия Варгас: Анализ деятельности учащихся. Методология повышения школьной успеваемости</w:t>
      </w:r>
      <w:r w:rsidRPr="002A38EF">
        <w:rPr>
          <w:rFonts w:eastAsia="Times New Roman" w:cs="Arial"/>
          <w:bCs/>
          <w:color w:val="1A1A1A"/>
          <w:sz w:val="28"/>
          <w:szCs w:val="28"/>
        </w:rPr>
        <w:br/>
        <w:t>Подробнее:</w:t>
      </w:r>
      <w:r w:rsidRPr="002A38EF">
        <w:rPr>
          <w:rStyle w:val="apple-converted-space"/>
          <w:rFonts w:eastAsia="Times New Roman" w:cs="Arial"/>
          <w:bCs/>
          <w:color w:val="1A1A1A"/>
          <w:sz w:val="28"/>
          <w:szCs w:val="28"/>
        </w:rPr>
        <w:t> </w:t>
      </w:r>
      <w:hyperlink r:id="rId17" w:history="1">
        <w:r w:rsidRPr="002A38EF">
          <w:rPr>
            <w:rStyle w:val="Hyperlink"/>
            <w:rFonts w:eastAsia="Times New Roman" w:cs="Arial"/>
            <w:bCs/>
            <w:color w:val="1868A0"/>
            <w:sz w:val="28"/>
            <w:szCs w:val="28"/>
          </w:rPr>
          <w:t>https://www.labirint.ru/books/525076/</w:t>
        </w:r>
      </w:hyperlink>
    </w:p>
    <w:p w14:paraId="240F36EE" w14:textId="77777777" w:rsidR="003559CF" w:rsidRPr="002A38EF" w:rsidRDefault="003559CF" w:rsidP="003559CF">
      <w:pPr>
        <w:pStyle w:val="ListParagraph"/>
        <w:numPr>
          <w:ilvl w:val="0"/>
          <w:numId w:val="2"/>
        </w:numPr>
        <w:rPr>
          <w:rFonts w:eastAsia="Times New Roman" w:cs="Times New Roman"/>
          <w:sz w:val="28"/>
          <w:szCs w:val="28"/>
        </w:rPr>
      </w:pPr>
      <w:r w:rsidRPr="002A38EF">
        <w:rPr>
          <w:rFonts w:eastAsia="Times New Roman" w:cs="Arial"/>
          <w:bCs/>
          <w:color w:val="1A1A1A"/>
          <w:sz w:val="28"/>
          <w:szCs w:val="28"/>
        </w:rPr>
        <w:lastRenderedPageBreak/>
        <w:t>Тристрам Смит: Доказательный опыт успешной инклюзии учащихся с РАС. Практическое руководство</w:t>
      </w:r>
      <w:r w:rsidRPr="002A38EF">
        <w:rPr>
          <w:rFonts w:eastAsia="Times New Roman" w:cs="Arial"/>
          <w:bCs/>
          <w:color w:val="1A1A1A"/>
          <w:sz w:val="28"/>
          <w:szCs w:val="28"/>
        </w:rPr>
        <w:br/>
        <w:t>Подробнее:</w:t>
      </w:r>
      <w:r w:rsidRPr="002A38EF">
        <w:rPr>
          <w:rStyle w:val="apple-converted-space"/>
          <w:rFonts w:eastAsia="Times New Roman" w:cs="Arial"/>
          <w:bCs/>
          <w:color w:val="1A1A1A"/>
          <w:sz w:val="28"/>
          <w:szCs w:val="28"/>
        </w:rPr>
        <w:t> </w:t>
      </w:r>
      <w:hyperlink r:id="rId18" w:history="1">
        <w:r w:rsidRPr="002A38EF">
          <w:rPr>
            <w:rStyle w:val="Hyperlink"/>
            <w:rFonts w:eastAsia="Times New Roman" w:cs="Arial"/>
            <w:bCs/>
            <w:color w:val="1868A0"/>
            <w:sz w:val="28"/>
            <w:szCs w:val="28"/>
          </w:rPr>
          <w:t>https://www.labirint.ru/books/602164/</w:t>
        </w:r>
      </w:hyperlink>
    </w:p>
    <w:p w14:paraId="76BB0B4B" w14:textId="77777777" w:rsidR="003559CF" w:rsidRPr="002A38EF" w:rsidRDefault="003559CF" w:rsidP="003559CF">
      <w:pPr>
        <w:rPr>
          <w:rFonts w:asciiTheme="minorHAnsi" w:eastAsia="Times New Roman" w:hAnsiTheme="minorHAnsi"/>
          <w:sz w:val="28"/>
          <w:szCs w:val="28"/>
        </w:rPr>
      </w:pPr>
    </w:p>
    <w:p w14:paraId="00AD3D5A" w14:textId="77777777" w:rsidR="00324C4C" w:rsidRPr="002A38EF" w:rsidRDefault="00324C4C" w:rsidP="00324C4C">
      <w:pPr>
        <w:rPr>
          <w:rFonts w:asciiTheme="minorHAnsi" w:eastAsia="Times New Roman" w:hAnsiTheme="minorHAnsi" w:cs="Arial"/>
          <w:bCs/>
          <w:color w:val="000000" w:themeColor="text1"/>
          <w:sz w:val="28"/>
          <w:szCs w:val="28"/>
        </w:rPr>
      </w:pPr>
    </w:p>
    <w:p w14:paraId="111757FA" w14:textId="77777777" w:rsidR="00324C4C" w:rsidRPr="002A38EF" w:rsidRDefault="00324C4C" w:rsidP="00324C4C">
      <w:pPr>
        <w:rPr>
          <w:rFonts w:asciiTheme="minorHAnsi" w:eastAsia="Times New Roman" w:hAnsiTheme="minorHAnsi" w:cs="Arial"/>
          <w:bCs/>
          <w:color w:val="000000" w:themeColor="text1"/>
          <w:sz w:val="28"/>
          <w:szCs w:val="28"/>
        </w:rPr>
      </w:pPr>
      <w:r w:rsidRPr="002A38EF">
        <w:rPr>
          <w:rFonts w:asciiTheme="minorHAnsi" w:eastAsia="Times New Roman" w:hAnsiTheme="minorHAnsi" w:cs="Arial"/>
          <w:bCs/>
          <w:color w:val="000000" w:themeColor="text1"/>
          <w:sz w:val="28"/>
          <w:szCs w:val="28"/>
        </w:rPr>
        <w:t>Онлайн ресурсы:</w:t>
      </w:r>
    </w:p>
    <w:p w14:paraId="4796C0BA" w14:textId="77777777" w:rsidR="00324C4C" w:rsidRPr="002A38EF" w:rsidRDefault="00324C4C" w:rsidP="00324C4C">
      <w:pPr>
        <w:pStyle w:val="ListParagraph"/>
        <w:numPr>
          <w:ilvl w:val="0"/>
          <w:numId w:val="4"/>
        </w:numPr>
        <w:rPr>
          <w:rFonts w:eastAsia="Times New Roman"/>
          <w:sz w:val="28"/>
          <w:szCs w:val="28"/>
        </w:rPr>
      </w:pPr>
      <w:r w:rsidRPr="002A38EF">
        <w:rPr>
          <w:rFonts w:eastAsia="Times New Roman" w:cs="Arial"/>
          <w:bCs/>
          <w:color w:val="000000" w:themeColor="text1"/>
          <w:sz w:val="28"/>
          <w:szCs w:val="28"/>
        </w:rPr>
        <w:t xml:space="preserve">Журнал «законы поведения» </w:t>
      </w:r>
      <w:hyperlink r:id="rId19" w:history="1">
        <w:r w:rsidRPr="002A38EF">
          <w:rPr>
            <w:rStyle w:val="Hyperlink"/>
            <w:rFonts w:eastAsia="Times New Roman" w:cs="Arial"/>
            <w:bCs/>
            <w:sz w:val="28"/>
            <w:szCs w:val="28"/>
          </w:rPr>
          <w:t>http://www.behavioranalysiseducation.com/journal-issues/</w:t>
        </w:r>
      </w:hyperlink>
    </w:p>
    <w:p w14:paraId="7D6C79AB" w14:textId="77777777" w:rsidR="00324C4C" w:rsidRPr="002A38EF" w:rsidRDefault="00324C4C" w:rsidP="00324C4C">
      <w:pPr>
        <w:pStyle w:val="ListParagraph"/>
        <w:numPr>
          <w:ilvl w:val="0"/>
          <w:numId w:val="4"/>
        </w:numPr>
        <w:rPr>
          <w:rFonts w:eastAsia="Times New Roman" w:cs="Times New Roman"/>
          <w:sz w:val="28"/>
          <w:szCs w:val="28"/>
        </w:rPr>
      </w:pPr>
      <w:r w:rsidRPr="002A38EF">
        <w:rPr>
          <w:rFonts w:eastAsia="Times New Roman"/>
          <w:color w:val="333333"/>
          <w:sz w:val="28"/>
          <w:szCs w:val="28"/>
          <w:shd w:val="clear" w:color="auto" w:fill="FFFFFF"/>
        </w:rPr>
        <w:t>АВА-конференция "Наука и практика прикладного анализа поведения" http://www.abakurs.ru/course/index.php?categoryid=11</w:t>
      </w:r>
    </w:p>
    <w:p w14:paraId="45849267" w14:textId="77777777" w:rsidR="00324C4C" w:rsidRPr="002A38EF" w:rsidRDefault="00D22172" w:rsidP="00324C4C">
      <w:pPr>
        <w:pStyle w:val="ListParagraph"/>
        <w:numPr>
          <w:ilvl w:val="0"/>
          <w:numId w:val="4"/>
        </w:numPr>
        <w:rPr>
          <w:rFonts w:eastAsia="Times New Roman" w:cs="Times New Roman"/>
          <w:sz w:val="28"/>
          <w:szCs w:val="28"/>
        </w:rPr>
      </w:pPr>
      <w:hyperlink r:id="rId20" w:history="1">
        <w:r w:rsidR="00324C4C" w:rsidRPr="002A38EF">
          <w:rPr>
            <w:rStyle w:val="Hyperlink"/>
            <w:rFonts w:eastAsia="Times New Roman"/>
            <w:color w:val="0070A8"/>
            <w:sz w:val="28"/>
            <w:szCs w:val="28"/>
          </w:rPr>
          <w:t>RusJABA. Подборка статей из журнала JOURNAL OF APPLIED BEHAVIOR ANALYSIS</w:t>
        </w:r>
      </w:hyperlink>
      <w:r w:rsidR="00324C4C" w:rsidRPr="002A38EF">
        <w:rPr>
          <w:rFonts w:eastAsia="Times New Roman"/>
          <w:sz w:val="28"/>
          <w:szCs w:val="28"/>
        </w:rPr>
        <w:t xml:space="preserve">  (можно зайти по «гостем»)</w:t>
      </w:r>
    </w:p>
    <w:p w14:paraId="09F147DF" w14:textId="77777777" w:rsidR="002A38EF" w:rsidRPr="002A38EF" w:rsidRDefault="002A38EF" w:rsidP="00324C4C">
      <w:pPr>
        <w:pStyle w:val="ListParagraph"/>
        <w:numPr>
          <w:ilvl w:val="0"/>
          <w:numId w:val="4"/>
        </w:numPr>
        <w:rPr>
          <w:rFonts w:eastAsia="Times New Roman"/>
          <w:sz w:val="28"/>
          <w:szCs w:val="28"/>
        </w:rPr>
      </w:pPr>
      <w:r w:rsidRPr="002A38EF">
        <w:rPr>
          <w:rFonts w:eastAsia="Times New Roman" w:cs="Arial"/>
          <w:bCs/>
          <w:color w:val="000000" w:themeColor="text1"/>
          <w:sz w:val="28"/>
          <w:szCs w:val="28"/>
        </w:rPr>
        <w:t xml:space="preserve">АВА </w:t>
      </w:r>
      <w:r w:rsidRPr="002A38EF">
        <w:rPr>
          <w:rFonts w:eastAsia="Times New Roman" w:cs="Arial"/>
          <w:bCs/>
          <w:color w:val="000000" w:themeColor="text1"/>
          <w:sz w:val="28"/>
          <w:szCs w:val="28"/>
          <w:lang w:val="en-US"/>
        </w:rPr>
        <w:t xml:space="preserve">Russia </w:t>
      </w:r>
      <w:r w:rsidRPr="002A38EF">
        <w:rPr>
          <w:rFonts w:eastAsia="Times New Roman" w:cs="Arial"/>
          <w:bCs/>
          <w:color w:val="000000" w:themeColor="text1"/>
          <w:sz w:val="28"/>
          <w:szCs w:val="28"/>
        </w:rPr>
        <w:t>вебинары Ольги Мелешкевич: http://www.abarussia.ru</w:t>
      </w:r>
    </w:p>
    <w:p w14:paraId="085EF04F" w14:textId="77777777" w:rsidR="002A38EF" w:rsidRPr="002A38EF" w:rsidRDefault="002A38EF" w:rsidP="002A38EF">
      <w:pPr>
        <w:pStyle w:val="ListParagraph"/>
        <w:numPr>
          <w:ilvl w:val="0"/>
          <w:numId w:val="4"/>
        </w:numPr>
        <w:rPr>
          <w:rFonts w:eastAsia="Times New Roman"/>
          <w:sz w:val="28"/>
          <w:szCs w:val="28"/>
        </w:rPr>
      </w:pPr>
      <w:r w:rsidRPr="002A38EF">
        <w:rPr>
          <w:rFonts w:eastAsia="Times New Roman" w:cs="Arial"/>
          <w:bCs/>
          <w:color w:val="000000" w:themeColor="text1"/>
          <w:sz w:val="28"/>
          <w:szCs w:val="28"/>
        </w:rPr>
        <w:t xml:space="preserve">Особые переводы: </w:t>
      </w:r>
      <w:hyperlink r:id="rId21" w:history="1">
        <w:r w:rsidRPr="006C19BB">
          <w:rPr>
            <w:rStyle w:val="Hyperlink"/>
            <w:rFonts w:eastAsia="Times New Roman" w:cs="Arial"/>
            <w:bCs/>
            <w:sz w:val="28"/>
            <w:szCs w:val="28"/>
          </w:rPr>
          <w:t>http://specialtranslations.ru</w:t>
        </w:r>
      </w:hyperlink>
    </w:p>
    <w:p w14:paraId="3D35C650" w14:textId="77777777" w:rsidR="002A38EF" w:rsidRPr="002A38EF" w:rsidRDefault="002A38EF" w:rsidP="002A38EF">
      <w:pPr>
        <w:pStyle w:val="ListParagraph"/>
        <w:numPr>
          <w:ilvl w:val="0"/>
          <w:numId w:val="4"/>
        </w:numPr>
        <w:rPr>
          <w:rFonts w:eastAsia="Times New Roman"/>
          <w:sz w:val="28"/>
          <w:szCs w:val="28"/>
        </w:rPr>
      </w:pPr>
      <w:r w:rsidRPr="002A38EF">
        <w:rPr>
          <w:rFonts w:eastAsia="Times New Roman" w:cs="Arial"/>
          <w:bCs/>
          <w:color w:val="000000" w:themeColor="text1"/>
          <w:sz w:val="28"/>
          <w:szCs w:val="28"/>
        </w:rPr>
        <w:t xml:space="preserve">Сайт фонда «Выход»: </w:t>
      </w:r>
      <w:hyperlink r:id="rId22" w:history="1">
        <w:r w:rsidRPr="002A38EF">
          <w:rPr>
            <w:rStyle w:val="Hyperlink"/>
            <w:rFonts w:ascii="Arial" w:eastAsia="Times New Roman" w:hAnsi="Arial" w:cs="Arial"/>
            <w:bCs/>
            <w:sz w:val="32"/>
            <w:szCs w:val="32"/>
          </w:rPr>
          <w:t>http://outfund.ru</w:t>
        </w:r>
      </w:hyperlink>
    </w:p>
    <w:p w14:paraId="5305CD11" w14:textId="77777777" w:rsidR="00956BE0" w:rsidRPr="002A38EF" w:rsidRDefault="00956BE0" w:rsidP="002A38EF">
      <w:pPr>
        <w:pStyle w:val="ListParagraph"/>
        <w:ind w:left="643"/>
        <w:rPr>
          <w:rFonts w:eastAsia="Times New Roman"/>
          <w:sz w:val="28"/>
          <w:szCs w:val="28"/>
        </w:rPr>
      </w:pPr>
    </w:p>
    <w:sectPr w:rsidR="00956BE0" w:rsidRPr="002A38EF" w:rsidSect="0051275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6452F"/>
    <w:multiLevelType w:val="hybridMultilevel"/>
    <w:tmpl w:val="CA5CC490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4090419"/>
    <w:multiLevelType w:val="hybridMultilevel"/>
    <w:tmpl w:val="CEC0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930B5"/>
    <w:multiLevelType w:val="hybridMultilevel"/>
    <w:tmpl w:val="A25E955E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07800"/>
    <w:multiLevelType w:val="hybridMultilevel"/>
    <w:tmpl w:val="B094BD38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BE0"/>
    <w:rsid w:val="00044390"/>
    <w:rsid w:val="002A38EF"/>
    <w:rsid w:val="00324C4C"/>
    <w:rsid w:val="003559CF"/>
    <w:rsid w:val="004C39C3"/>
    <w:rsid w:val="0051275A"/>
    <w:rsid w:val="005C29AB"/>
    <w:rsid w:val="006C7FD8"/>
    <w:rsid w:val="007009FB"/>
    <w:rsid w:val="008774F2"/>
    <w:rsid w:val="008959A9"/>
    <w:rsid w:val="00956BE0"/>
    <w:rsid w:val="00984DD8"/>
    <w:rsid w:val="00D00542"/>
    <w:rsid w:val="00D2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B2F6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C4C"/>
    <w:rPr>
      <w:rFonts w:ascii="Times New Roman" w:hAnsi="Times New Roman" w:cs="Times New Roman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BE0"/>
    <w:pPr>
      <w:keepNext/>
      <w:keepLines/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5B9BD5" w:themeColor="accent1"/>
      <w:sz w:val="46"/>
      <w:szCs w:val="3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BE0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56BE0"/>
    <w:rPr>
      <w:rFonts w:asciiTheme="majorHAnsi" w:eastAsiaTheme="majorEastAsia" w:hAnsiTheme="majorHAnsi" w:cstheme="majorBidi"/>
      <w:b/>
      <w:color w:val="5B9BD5" w:themeColor="accent1"/>
      <w:sz w:val="46"/>
      <w:szCs w:val="32"/>
      <w:lang w:val="en-GB" w:eastAsia="ja-JP"/>
    </w:rPr>
  </w:style>
  <w:style w:type="character" w:customStyle="1" w:styleId="apple-converted-space">
    <w:name w:val="apple-converted-space"/>
    <w:basedOn w:val="DefaultParagraphFont"/>
    <w:rsid w:val="00956BE0"/>
  </w:style>
  <w:style w:type="character" w:styleId="Hyperlink">
    <w:name w:val="Hyperlink"/>
    <w:basedOn w:val="DefaultParagraphFont"/>
    <w:uiPriority w:val="99"/>
    <w:unhideWhenUsed/>
    <w:rsid w:val="00956B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6B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-kniga.ru/makklannahan-patrisiya-krantts-raspisaniya-dlya-detey-s-autizmom" TargetMode="External"/><Relationship Id="rId13" Type="http://schemas.openxmlformats.org/officeDocument/2006/relationships/hyperlink" Target="https://www.labirint.ru/books/593454/" TargetMode="External"/><Relationship Id="rId18" Type="http://schemas.openxmlformats.org/officeDocument/2006/relationships/hyperlink" Target="https://www.labirint.ru/books/60216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pecialtranslations.ru" TargetMode="External"/><Relationship Id="rId7" Type="http://schemas.openxmlformats.org/officeDocument/2006/relationships/hyperlink" Target="http://www.labirint.ru/books/541390/" TargetMode="External"/><Relationship Id="rId12" Type="http://schemas.openxmlformats.org/officeDocument/2006/relationships/hyperlink" Target="https://www.labirint.ru/books/602168/" TargetMode="External"/><Relationship Id="rId17" Type="http://schemas.openxmlformats.org/officeDocument/2006/relationships/hyperlink" Target="https://www.labirint.ru/books/52507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abirint.ru/books/602167/" TargetMode="External"/><Relationship Id="rId20" Type="http://schemas.openxmlformats.org/officeDocument/2006/relationships/hyperlink" Target="http://www.abakurs.ru/course/view.php?id=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abirint.ru/books/686328/" TargetMode="External"/><Relationship Id="rId11" Type="http://schemas.openxmlformats.org/officeDocument/2006/relationships/hyperlink" Target="http://&#1080;&#1076;&#1077;&#1090;&#1088;&#1072;&#1073;&#1086;&#1090;&#1072;.&#1076;&#1077;&#1090;&#1080;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labirint.ru/books/374195/" TargetMode="External"/><Relationship Id="rId15" Type="http://schemas.openxmlformats.org/officeDocument/2006/relationships/hyperlink" Target="https://www.labirint.ru/books/525078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&#1080;&#1076;&#1077;&#1090;&#1088;&#1072;&#1073;&#1086;&#1090;&#1072;.&#1076;&#1077;&#1090;&#1080;" TargetMode="External"/><Relationship Id="rId19" Type="http://schemas.openxmlformats.org/officeDocument/2006/relationships/hyperlink" Target="http://www.behavioranalysiseducation.com/journal-issu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irint.ru/books/426924/" TargetMode="External"/><Relationship Id="rId14" Type="http://schemas.openxmlformats.org/officeDocument/2006/relationships/hyperlink" Target="https://www.labirint.ru/books/525077/" TargetMode="External"/><Relationship Id="rId22" Type="http://schemas.openxmlformats.org/officeDocument/2006/relationships/hyperlink" Target="http://outfund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Детский аутизм и АВА. ABA. Терапия, основанная на методах прикладного анализа по</vt:lpstr>
      <vt:lpstr>Барбера, Расмуссен: Вербально-поведенческий подход в АВА-терапии. Методы обучени</vt:lpstr>
      <vt:lpstr>Дардиг, Хьюард: Давай договоримся! Книга о договорах для детей и их родителей По</vt:lpstr>
      <vt:lpstr>МакКланнахан, Патрисия Крантц: Расписания для детей с аутизмом. Подробнее: http:</vt:lpstr>
      <vt:lpstr>Мелешкевич, Эрц: Особые дети. Введение в прикладной анализ поведения Подробнее: </vt:lpstr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Zukhra</cp:lastModifiedBy>
  <cp:revision>2</cp:revision>
  <dcterms:created xsi:type="dcterms:W3CDTF">2019-09-08T22:29:00Z</dcterms:created>
  <dcterms:modified xsi:type="dcterms:W3CDTF">2019-09-08T22:29:00Z</dcterms:modified>
</cp:coreProperties>
</file>